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D1AA" w14:textId="491351F3" w:rsidR="00686D74" w:rsidRPr="007F43FC" w:rsidRDefault="00686D74" w:rsidP="007F43FC">
      <w:pPr>
        <w:spacing w:after="0" w:line="240" w:lineRule="auto"/>
        <w:outlineLvl w:val="2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Request for</w:t>
      </w:r>
      <w:r w:rsidR="00CD7E52" w:rsidRPr="007F43FC">
        <w:rPr>
          <w:rFonts w:ascii="Calibri" w:eastAsia="Times New Roman" w:hAnsi="Calibri" w:cs="Calibri"/>
          <w:sz w:val="24"/>
          <w:szCs w:val="24"/>
        </w:rPr>
        <w:t xml:space="preserve"> Qualifications</w:t>
      </w:r>
      <w:r w:rsidRPr="007F43FC">
        <w:rPr>
          <w:rFonts w:ascii="Calibri" w:eastAsia="Times New Roman" w:hAnsi="Calibri" w:cs="Calibri"/>
          <w:sz w:val="24"/>
          <w:szCs w:val="24"/>
        </w:rPr>
        <w:t xml:space="preserve"> (RF</w:t>
      </w:r>
      <w:r w:rsidR="00CD7E52" w:rsidRPr="007F43FC">
        <w:rPr>
          <w:rFonts w:ascii="Calibri" w:eastAsia="Times New Roman" w:hAnsi="Calibri" w:cs="Calibri"/>
          <w:sz w:val="24"/>
          <w:szCs w:val="24"/>
        </w:rPr>
        <w:t>Q</w:t>
      </w:r>
      <w:r w:rsidRPr="007F43FC">
        <w:rPr>
          <w:rFonts w:ascii="Calibri" w:eastAsia="Times New Roman" w:hAnsi="Calibri" w:cs="Calibri"/>
          <w:sz w:val="24"/>
          <w:szCs w:val="24"/>
        </w:rPr>
        <w:t>)</w:t>
      </w:r>
    </w:p>
    <w:p w14:paraId="55473A60" w14:textId="1184E627" w:rsidR="00686D74" w:rsidRPr="007F43FC" w:rsidRDefault="00686D74" w:rsidP="007F43F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Notice is hereby given that</w:t>
      </w:r>
      <w:r w:rsidR="00FF4B3A" w:rsidRPr="007F43FC">
        <w:rPr>
          <w:rFonts w:ascii="Calibri" w:eastAsia="Times New Roman" w:hAnsi="Calibri" w:cs="Calibri"/>
          <w:sz w:val="24"/>
          <w:szCs w:val="24"/>
        </w:rPr>
        <w:t xml:space="preserve"> contracted</w:t>
      </w:r>
      <w:r w:rsidRPr="007F43FC">
        <w:rPr>
          <w:rFonts w:ascii="Calibri" w:eastAsia="Times New Roman" w:hAnsi="Calibri" w:cs="Calibri"/>
          <w:sz w:val="24"/>
          <w:szCs w:val="24"/>
        </w:rPr>
        <w:t xml:space="preserve"> consulting services will be utilized to provid</w:t>
      </w:r>
      <w:r w:rsidR="00FF4B3A" w:rsidRPr="007F43FC">
        <w:rPr>
          <w:rFonts w:ascii="Calibri" w:eastAsia="Times New Roman" w:hAnsi="Calibri" w:cs="Calibri"/>
          <w:sz w:val="24"/>
          <w:szCs w:val="24"/>
        </w:rPr>
        <w:t>e for</w:t>
      </w:r>
      <w:r w:rsidRPr="007F43FC">
        <w:rPr>
          <w:rFonts w:ascii="Calibri" w:eastAsia="Times New Roman" w:hAnsi="Calibri" w:cs="Calibri"/>
          <w:sz w:val="24"/>
          <w:szCs w:val="24"/>
        </w:rPr>
        <w:t xml:space="preserve"> indefinite delivery/indefinite quantity (IDIQ) Traffic Safety Stud</w:t>
      </w:r>
      <w:r w:rsidR="00FF4B3A" w:rsidRPr="007F43FC">
        <w:rPr>
          <w:rFonts w:ascii="Calibri" w:eastAsia="Times New Roman" w:hAnsi="Calibri" w:cs="Calibri"/>
          <w:sz w:val="24"/>
          <w:szCs w:val="24"/>
        </w:rPr>
        <w:t xml:space="preserve">y Services </w:t>
      </w:r>
      <w:r w:rsidRPr="007F43FC">
        <w:rPr>
          <w:rFonts w:ascii="Calibri" w:eastAsia="Times New Roman" w:hAnsi="Calibri" w:cs="Calibri"/>
          <w:sz w:val="24"/>
          <w:szCs w:val="24"/>
        </w:rPr>
        <w:t xml:space="preserve">at a minimum of 2 locations in Kanawha and Putnam counties for the Regional Intergovernmental Council (RIC) Metropolitan Planning Organization (MPO). </w:t>
      </w:r>
      <w:bookmarkStart w:id="0" w:name="_Hlk169274034"/>
      <w:r w:rsidRPr="007F43FC">
        <w:rPr>
          <w:rFonts w:ascii="Calibri" w:eastAsia="Times New Roman" w:hAnsi="Calibri" w:cs="Calibri"/>
          <w:sz w:val="24"/>
          <w:szCs w:val="24"/>
        </w:rPr>
        <w:t>The work will include, but may not be limited to:</w:t>
      </w:r>
      <w:bookmarkEnd w:id="0"/>
    </w:p>
    <w:p w14:paraId="289769FD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Conduct technical and detailed analysis of traffic and highway infrastructure existing conditions.</w:t>
      </w:r>
    </w:p>
    <w:p w14:paraId="53C9E514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Engage stakeholders to evaluate existing conditions of traffic and highway infrastructure and have regard for the complexity surrounding the subject matter.</w:t>
      </w:r>
    </w:p>
    <w:p w14:paraId="036605C3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Prepare detailed crash diagrams at requested locations.</w:t>
      </w:r>
    </w:p>
    <w:p w14:paraId="7BF7C6FA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Conduct analysis of observed road user behavior including, but not limited to, patterns in violations of traffic laws, improper use of traffic control devices, and speed of travel.</w:t>
      </w:r>
    </w:p>
    <w:p w14:paraId="6B996D6A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Prepare recommendations for implementation that are technically and financially feasible, and compliant with applicable design directives.</w:t>
      </w:r>
    </w:p>
    <w:p w14:paraId="78075A70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Develop visualizations of relevant data and final recommendations.</w:t>
      </w:r>
    </w:p>
    <w:p w14:paraId="4D258049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Compile results into detailed reports with all relevant data and final recommendations in PDF format.</w:t>
      </w:r>
    </w:p>
    <w:p w14:paraId="32B74544" w14:textId="77777777" w:rsidR="00686D74" w:rsidRPr="007F43FC" w:rsidRDefault="00686D74" w:rsidP="007F43FC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Analyze suitability of proven safety countermeasures at proposed locations or system-wide.</w:t>
      </w:r>
    </w:p>
    <w:p w14:paraId="3BE905E3" w14:textId="77777777" w:rsidR="00686D74" w:rsidRPr="007F43FC" w:rsidRDefault="00686D74" w:rsidP="007F43FC">
      <w:pPr>
        <w:spacing w:after="0" w:line="240" w:lineRule="auto"/>
        <w:outlineLvl w:val="2"/>
        <w:rPr>
          <w:rFonts w:ascii="Calibri" w:eastAsia="Times New Roman" w:hAnsi="Calibri" w:cs="Calibri"/>
          <w:sz w:val="24"/>
          <w:szCs w:val="24"/>
        </w:rPr>
      </w:pPr>
      <w:bookmarkStart w:id="1" w:name="_Hlk169274258"/>
      <w:r w:rsidRPr="007F43FC">
        <w:rPr>
          <w:rFonts w:ascii="Calibri" w:eastAsia="Times New Roman" w:hAnsi="Calibri" w:cs="Calibri"/>
          <w:sz w:val="24"/>
          <w:szCs w:val="24"/>
        </w:rPr>
        <w:t>Submission Requirements</w:t>
      </w:r>
    </w:p>
    <w:p w14:paraId="7593BA8A" w14:textId="77777777" w:rsidR="00686D74" w:rsidRPr="007F43FC" w:rsidRDefault="00686D74" w:rsidP="007F43F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Firms interested in being considered for this project must submit one digital copy as PDF documents of:</w:t>
      </w:r>
    </w:p>
    <w:p w14:paraId="3F68419C" w14:textId="77777777" w:rsidR="00686D74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A letter of interest that includes a note on the individual’s contact information who will serve as the primary point of contact for the selection process.</w:t>
      </w:r>
    </w:p>
    <w:p w14:paraId="1DA9D2B8" w14:textId="77777777" w:rsidR="00686D74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A statement of the firm’s qualifications, experience, and overall capabilities to handle the work, including staff to be assigned to the project and their availability.</w:t>
      </w:r>
    </w:p>
    <w:p w14:paraId="1705968B" w14:textId="77777777" w:rsidR="00686D74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A statement regarding the firm’s past performance in timely completion of projects, compliance with scope of work, and adherence to budgets.</w:t>
      </w:r>
    </w:p>
    <w:p w14:paraId="0CC1BC2F" w14:textId="77777777" w:rsidR="00686D74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The amount and type of the proposed work to be subcontracted, if any.</w:t>
      </w:r>
    </w:p>
    <w:p w14:paraId="7F5D1E07" w14:textId="77777777" w:rsidR="00686D74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Names and phone numbers of references for the firm’s most recent comparable services.</w:t>
      </w:r>
    </w:p>
    <w:p w14:paraId="3255F345" w14:textId="77777777" w:rsidR="00686D74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A description of similar recently completed projects.</w:t>
      </w:r>
    </w:p>
    <w:p w14:paraId="26627A4E" w14:textId="77777777" w:rsidR="00686D74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Any additional information that has a direct relationship to the subject services.</w:t>
      </w:r>
    </w:p>
    <w:p w14:paraId="5CD795F2" w14:textId="630DC85B" w:rsidR="00E4387E" w:rsidRPr="007F43FC" w:rsidRDefault="00686D74" w:rsidP="007F43FC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Demonstration of compliance with federal allowable cost principles.</w:t>
      </w:r>
    </w:p>
    <w:bookmarkEnd w:id="1"/>
    <w:p w14:paraId="72903687" w14:textId="77777777" w:rsidR="00686D74" w:rsidRPr="007F43FC" w:rsidRDefault="00686D74" w:rsidP="007F43FC">
      <w:pPr>
        <w:spacing w:after="0" w:line="240" w:lineRule="auto"/>
        <w:outlineLvl w:val="2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Additional Information</w:t>
      </w:r>
    </w:p>
    <w:p w14:paraId="2188D99F" w14:textId="7A16CA60" w:rsidR="00686D74" w:rsidRPr="007F43FC" w:rsidRDefault="00686D74" w:rsidP="007F43FC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The contract shall begin upon RIC Policy Board approval on September 12th, 2024, and conclude no later than May 31st, 2025.</w:t>
      </w:r>
    </w:p>
    <w:p w14:paraId="1A1176EA" w14:textId="77777777" w:rsidR="00686D74" w:rsidRPr="007F43FC" w:rsidRDefault="00686D74" w:rsidP="007F43FC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The maximum total contract dollar amount awarded under this contract shall not exceed $90,000.</w:t>
      </w:r>
    </w:p>
    <w:p w14:paraId="2B0BB3CB" w14:textId="0618CAAD" w:rsidR="00686D74" w:rsidRPr="007F43FC" w:rsidRDefault="00686D74" w:rsidP="007F43F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t>Responses shall be submitted to Samuel Richardson, Transportation Program Manager, RIC MPO, 315 D Street, South Charleston, WV, 25303, as a PDF document by electronic mail at srichardson@wvregion3.org. Submittals shall be clearly marked in the subject line, “Re: RF</w:t>
      </w:r>
      <w:r w:rsidR="00E4387E" w:rsidRPr="007F43FC">
        <w:rPr>
          <w:rFonts w:ascii="Calibri" w:eastAsia="Times New Roman" w:hAnsi="Calibri" w:cs="Calibri"/>
          <w:sz w:val="24"/>
          <w:szCs w:val="24"/>
        </w:rPr>
        <w:t xml:space="preserve">Q </w:t>
      </w:r>
      <w:r w:rsidRPr="007F43FC">
        <w:rPr>
          <w:rFonts w:ascii="Calibri" w:eastAsia="Times New Roman" w:hAnsi="Calibri" w:cs="Calibri"/>
          <w:sz w:val="24"/>
          <w:szCs w:val="24"/>
        </w:rPr>
        <w:t>Traffic Safety Studies – [Firm Name]"</w:t>
      </w:r>
      <w:r w:rsidR="00E4387E" w:rsidRPr="007F43FC">
        <w:rPr>
          <w:rFonts w:ascii="Calibri" w:eastAsia="Times New Roman" w:hAnsi="Calibri" w:cs="Calibri"/>
          <w:sz w:val="24"/>
          <w:szCs w:val="24"/>
        </w:rPr>
        <w:t xml:space="preserve"> by </w:t>
      </w:r>
      <w:bookmarkStart w:id="2" w:name="_Hlk169274662"/>
      <w:r w:rsidR="00E027AB">
        <w:rPr>
          <w:rFonts w:ascii="Calibri" w:eastAsia="Times New Roman" w:hAnsi="Calibri" w:cs="Calibri"/>
          <w:sz w:val="24"/>
          <w:szCs w:val="24"/>
        </w:rPr>
        <w:t xml:space="preserve">17 July </w:t>
      </w:r>
      <w:r w:rsidR="00E4387E" w:rsidRPr="007F43FC">
        <w:rPr>
          <w:rFonts w:ascii="Calibri" w:eastAsia="Times New Roman" w:hAnsi="Calibri" w:cs="Calibri"/>
          <w:sz w:val="24"/>
          <w:szCs w:val="24"/>
        </w:rPr>
        <w:t>2024 at noon</w:t>
      </w:r>
      <w:bookmarkEnd w:id="2"/>
      <w:r w:rsidR="00E4387E" w:rsidRPr="007F43FC">
        <w:rPr>
          <w:rFonts w:ascii="Calibri" w:eastAsia="Times New Roman" w:hAnsi="Calibri" w:cs="Calibri"/>
          <w:sz w:val="24"/>
          <w:szCs w:val="24"/>
        </w:rPr>
        <w:t>.</w:t>
      </w:r>
      <w:r w:rsidRPr="007F43FC">
        <w:rPr>
          <w:rFonts w:ascii="Calibri" w:eastAsia="Times New Roman" w:hAnsi="Calibri" w:cs="Calibri"/>
          <w:sz w:val="24"/>
          <w:szCs w:val="24"/>
        </w:rPr>
        <w:t xml:space="preserve"> Interested firms with questions may contact Samuel Richardson at srichardson@wvregion3.org.</w:t>
      </w:r>
    </w:p>
    <w:p w14:paraId="7AFD42D7" w14:textId="77777777" w:rsidR="00686D74" w:rsidRPr="007F43FC" w:rsidRDefault="00686D74" w:rsidP="007F43F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F43FC">
        <w:rPr>
          <w:rFonts w:ascii="Calibri" w:eastAsia="Times New Roman" w:hAnsi="Calibri" w:cs="Calibri"/>
          <w:sz w:val="24"/>
          <w:szCs w:val="24"/>
        </w:rPr>
        <w:lastRenderedPageBreak/>
        <w:t>Disadvantaged Business Enterprises are encouraged to participate in the performance of this contract.</w:t>
      </w:r>
    </w:p>
    <w:p w14:paraId="191905B3" w14:textId="05F9CC35" w:rsidR="002C08F7" w:rsidRPr="007F43FC" w:rsidRDefault="002C08F7" w:rsidP="00686D74">
      <w:pPr>
        <w:rPr>
          <w:b/>
          <w:bCs/>
        </w:rPr>
      </w:pPr>
    </w:p>
    <w:sectPr w:rsidR="002C08F7" w:rsidRPr="007F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6987"/>
    <w:multiLevelType w:val="multilevel"/>
    <w:tmpl w:val="CA269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0401C9"/>
    <w:multiLevelType w:val="multilevel"/>
    <w:tmpl w:val="6AE4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302AC"/>
    <w:multiLevelType w:val="multilevel"/>
    <w:tmpl w:val="CA269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9CF606E"/>
    <w:multiLevelType w:val="multilevel"/>
    <w:tmpl w:val="CA269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B214AB3"/>
    <w:multiLevelType w:val="hybridMultilevel"/>
    <w:tmpl w:val="0A2A2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57CBC"/>
    <w:multiLevelType w:val="hybridMultilevel"/>
    <w:tmpl w:val="003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30228">
    <w:abstractNumId w:val="4"/>
  </w:num>
  <w:num w:numId="2" w16cid:durableId="465976302">
    <w:abstractNumId w:val="5"/>
  </w:num>
  <w:num w:numId="3" w16cid:durableId="1240166319">
    <w:abstractNumId w:val="1"/>
  </w:num>
  <w:num w:numId="4" w16cid:durableId="1937710635">
    <w:abstractNumId w:val="3"/>
  </w:num>
  <w:num w:numId="5" w16cid:durableId="1464301132">
    <w:abstractNumId w:val="0"/>
  </w:num>
  <w:num w:numId="6" w16cid:durableId="75078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14"/>
    <w:rsid w:val="00010E04"/>
    <w:rsid w:val="0001102F"/>
    <w:rsid w:val="00046F56"/>
    <w:rsid w:val="00073CFC"/>
    <w:rsid w:val="00076A1F"/>
    <w:rsid w:val="000D2A3D"/>
    <w:rsid w:val="00156F33"/>
    <w:rsid w:val="00163D11"/>
    <w:rsid w:val="0017396C"/>
    <w:rsid w:val="00184F91"/>
    <w:rsid w:val="001B6BB2"/>
    <w:rsid w:val="00242746"/>
    <w:rsid w:val="002469DB"/>
    <w:rsid w:val="00256BCE"/>
    <w:rsid w:val="00263DCC"/>
    <w:rsid w:val="002800E5"/>
    <w:rsid w:val="002C08F7"/>
    <w:rsid w:val="0034575D"/>
    <w:rsid w:val="003D051A"/>
    <w:rsid w:val="00407B06"/>
    <w:rsid w:val="004E2A3E"/>
    <w:rsid w:val="005276E7"/>
    <w:rsid w:val="005A2059"/>
    <w:rsid w:val="005D77DC"/>
    <w:rsid w:val="005F4421"/>
    <w:rsid w:val="0064771D"/>
    <w:rsid w:val="006655B8"/>
    <w:rsid w:val="006753C9"/>
    <w:rsid w:val="00686D74"/>
    <w:rsid w:val="006A2F39"/>
    <w:rsid w:val="006F778F"/>
    <w:rsid w:val="007D52DA"/>
    <w:rsid w:val="007D7F14"/>
    <w:rsid w:val="007E20F9"/>
    <w:rsid w:val="007F43FC"/>
    <w:rsid w:val="00817602"/>
    <w:rsid w:val="00856D4E"/>
    <w:rsid w:val="008645B1"/>
    <w:rsid w:val="009670AF"/>
    <w:rsid w:val="00996D32"/>
    <w:rsid w:val="009C3264"/>
    <w:rsid w:val="009C5C39"/>
    <w:rsid w:val="009D742B"/>
    <w:rsid w:val="00A84566"/>
    <w:rsid w:val="00A8620A"/>
    <w:rsid w:val="00B41479"/>
    <w:rsid w:val="00C35918"/>
    <w:rsid w:val="00C85C8C"/>
    <w:rsid w:val="00C85E59"/>
    <w:rsid w:val="00CA7CF4"/>
    <w:rsid w:val="00CD7E52"/>
    <w:rsid w:val="00D00369"/>
    <w:rsid w:val="00D2010D"/>
    <w:rsid w:val="00D95D79"/>
    <w:rsid w:val="00DE308B"/>
    <w:rsid w:val="00E01EBC"/>
    <w:rsid w:val="00E027AB"/>
    <w:rsid w:val="00E10DC5"/>
    <w:rsid w:val="00E4387E"/>
    <w:rsid w:val="00E77C9F"/>
    <w:rsid w:val="00EA1402"/>
    <w:rsid w:val="00FD0897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6989"/>
  <w15:docId w15:val="{1945A0B9-A000-4415-8B13-CC400587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6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A3E"/>
    <w:pPr>
      <w:ind w:left="720"/>
      <w:contextualSpacing/>
    </w:pPr>
  </w:style>
  <w:style w:type="character" w:customStyle="1" w:styleId="fontstyle01">
    <w:name w:val="fontstyle01"/>
    <w:basedOn w:val="DefaultParagraphFont"/>
    <w:rsid w:val="002C08F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C08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0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8F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86D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29C5-38B6-4C4A-85F4-3D101BE0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Sam Richardson</cp:lastModifiedBy>
  <cp:revision>14</cp:revision>
  <cp:lastPrinted>2015-07-27T18:35:00Z</cp:lastPrinted>
  <dcterms:created xsi:type="dcterms:W3CDTF">2024-06-13T17:47:00Z</dcterms:created>
  <dcterms:modified xsi:type="dcterms:W3CDTF">2024-06-17T18:58:00Z</dcterms:modified>
</cp:coreProperties>
</file>